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30B" w:rsidRDefault="0076130B" w:rsidP="0076130B">
      <w:pPr>
        <w:tabs>
          <w:tab w:val="left" w:pos="2685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946117">
        <w:rPr>
          <w:b/>
          <w:bCs/>
          <w:sz w:val="28"/>
          <w:szCs w:val="28"/>
        </w:rPr>
        <w:t xml:space="preserve">       </w:t>
      </w:r>
      <w:r>
        <w:rPr>
          <w:b/>
          <w:bCs/>
          <w:sz w:val="28"/>
          <w:szCs w:val="28"/>
        </w:rPr>
        <w:t xml:space="preserve"> </w:t>
      </w:r>
      <w:r w:rsidRPr="0076130B">
        <w:rPr>
          <w:rFonts w:ascii="Monotype Corsiva" w:eastAsia="Times New Roman" w:hAnsi="Monotype Corsiva" w:cs="Monotype Koufi"/>
          <w:b/>
          <w:bCs/>
          <w:i/>
          <w:iCs/>
          <w:color w:val="000000"/>
          <w:sz w:val="60"/>
          <w:szCs w:val="60"/>
        </w:rPr>
        <w:t>Conclusion</w:t>
      </w:r>
    </w:p>
    <w:p w:rsidR="0076130B" w:rsidRDefault="009617B4" w:rsidP="0076130B">
      <w:pPr>
        <w:tabs>
          <w:tab w:val="left" w:pos="2685"/>
        </w:tabs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9.4pt;margin-top:27.8pt;width:420pt;height:0;z-index:251658240" o:connectortype="straight"/>
        </w:pict>
      </w:r>
    </w:p>
    <w:p w:rsidR="0076130B" w:rsidRDefault="0076130B" w:rsidP="0076130B">
      <w:pPr>
        <w:tabs>
          <w:tab w:val="left" w:pos="2685"/>
        </w:tabs>
        <w:rPr>
          <w:b/>
          <w:bCs/>
          <w:sz w:val="28"/>
          <w:szCs w:val="28"/>
        </w:rPr>
      </w:pPr>
    </w:p>
    <w:p w:rsidR="0076130B" w:rsidRDefault="0076130B" w:rsidP="0076130B">
      <w:pPr>
        <w:tabs>
          <w:tab w:val="left" w:pos="2685"/>
        </w:tabs>
        <w:spacing w:after="100" w:afterAutospacing="1" w:line="360" w:lineRule="auto"/>
        <w:rPr>
          <w:b/>
          <w:bCs/>
          <w:sz w:val="28"/>
          <w:szCs w:val="28"/>
        </w:rPr>
      </w:pPr>
    </w:p>
    <w:p w:rsidR="000D2575" w:rsidRPr="006F05B5" w:rsidRDefault="00F156A0" w:rsidP="0076130B">
      <w:pPr>
        <w:spacing w:after="100" w:afterAutospacing="1" w:line="360" w:lineRule="auto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</w:t>
      </w:r>
      <w:r w:rsidR="000D2575" w:rsidRPr="006F05B5">
        <w:rPr>
          <w:rFonts w:asciiTheme="majorBidi" w:hAnsiTheme="majorBidi" w:cstheme="majorBidi"/>
          <w:sz w:val="24"/>
          <w:szCs w:val="24"/>
        </w:rPr>
        <w:t>A la fin de notre travail, il apparait important de souligner que l’information étant un instrument de travail essentiel dans tous les domaines, il est du devoir du scientifique d’en maitriser l’usage.</w:t>
      </w:r>
    </w:p>
    <w:p w:rsidR="0031145B" w:rsidRPr="006F05B5" w:rsidRDefault="006F05B5" w:rsidP="0076130B">
      <w:pPr>
        <w:spacing w:after="100" w:afterAutospacing="1" w:line="360" w:lineRule="auto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</w:t>
      </w:r>
      <w:r w:rsidR="000D2575" w:rsidRPr="006F05B5">
        <w:rPr>
          <w:rFonts w:asciiTheme="majorBidi" w:hAnsiTheme="majorBidi" w:cstheme="majorBidi"/>
          <w:sz w:val="24"/>
          <w:szCs w:val="24"/>
        </w:rPr>
        <w:t xml:space="preserve">Cela implique de savoir mobiliser les moyens d’accès (matériels et humais) à chaque type de source, très </w:t>
      </w:r>
      <w:r w:rsidR="002D44C2" w:rsidRPr="006F05B5">
        <w:rPr>
          <w:rFonts w:asciiTheme="majorBidi" w:hAnsiTheme="majorBidi" w:cstheme="majorBidi"/>
          <w:sz w:val="24"/>
          <w:szCs w:val="24"/>
        </w:rPr>
        <w:t>diversifies, susceptibles</w:t>
      </w:r>
      <w:r w:rsidR="000D2575" w:rsidRPr="006F05B5">
        <w:rPr>
          <w:rFonts w:asciiTheme="majorBidi" w:hAnsiTheme="majorBidi" w:cstheme="majorBidi"/>
          <w:sz w:val="24"/>
          <w:szCs w:val="24"/>
        </w:rPr>
        <w:t xml:space="preserve"> d’apporter de l’informatique </w:t>
      </w:r>
      <w:r w:rsidR="002D44C2" w:rsidRPr="006F05B5">
        <w:rPr>
          <w:rFonts w:asciiTheme="majorBidi" w:hAnsiTheme="majorBidi" w:cstheme="majorBidi"/>
          <w:sz w:val="24"/>
          <w:szCs w:val="24"/>
        </w:rPr>
        <w:t>.I</w:t>
      </w:r>
      <w:r w:rsidR="000D2575" w:rsidRPr="006F05B5">
        <w:rPr>
          <w:rFonts w:asciiTheme="majorBidi" w:hAnsiTheme="majorBidi" w:cstheme="majorBidi"/>
          <w:sz w:val="24"/>
          <w:szCs w:val="24"/>
        </w:rPr>
        <w:t xml:space="preserve">l faut ensuite connaitre les </w:t>
      </w:r>
      <w:r w:rsidR="0031145B" w:rsidRPr="006F05B5">
        <w:rPr>
          <w:rFonts w:asciiTheme="majorBidi" w:hAnsiTheme="majorBidi" w:cstheme="majorBidi"/>
          <w:sz w:val="24"/>
          <w:szCs w:val="24"/>
        </w:rPr>
        <w:t>méthodes d’exploitation de cette information.</w:t>
      </w:r>
    </w:p>
    <w:p w:rsidR="0031145B" w:rsidRPr="006F05B5" w:rsidRDefault="006F05B5" w:rsidP="0076130B">
      <w:pPr>
        <w:spacing w:after="100" w:afterAutospacing="1" w:line="360" w:lineRule="auto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</w:t>
      </w:r>
      <w:r w:rsidR="0031145B" w:rsidRPr="006F05B5">
        <w:rPr>
          <w:rFonts w:asciiTheme="majorBidi" w:hAnsiTheme="majorBidi" w:cstheme="majorBidi"/>
          <w:sz w:val="24"/>
          <w:szCs w:val="24"/>
        </w:rPr>
        <w:t xml:space="preserve">Pour </w:t>
      </w:r>
      <w:r w:rsidR="002D44C2" w:rsidRPr="006F05B5">
        <w:rPr>
          <w:rFonts w:asciiTheme="majorBidi" w:hAnsiTheme="majorBidi" w:cstheme="majorBidi"/>
          <w:sz w:val="24"/>
          <w:szCs w:val="24"/>
        </w:rPr>
        <w:t xml:space="preserve">arriver </w:t>
      </w:r>
      <w:r w:rsidR="0031145B" w:rsidRPr="006F05B5">
        <w:rPr>
          <w:rFonts w:asciiTheme="majorBidi" w:hAnsiTheme="majorBidi" w:cstheme="majorBidi"/>
          <w:sz w:val="24"/>
          <w:szCs w:val="24"/>
        </w:rPr>
        <w:t xml:space="preserve"> un résultat utile pour la gestion de la comptabilité générale nous avons essaye de faire de notre mieux pour réaliser une étude aussi détaillée que possible afin de dévelo</w:t>
      </w:r>
      <w:r w:rsidR="002B08DD">
        <w:rPr>
          <w:rFonts w:asciiTheme="majorBidi" w:hAnsiTheme="majorBidi" w:cstheme="majorBidi"/>
          <w:sz w:val="24"/>
          <w:szCs w:val="24"/>
        </w:rPr>
        <w:t>pper une application qui assure les tâ</w:t>
      </w:r>
      <w:r w:rsidR="002B08DD" w:rsidRPr="006F05B5">
        <w:rPr>
          <w:rFonts w:asciiTheme="majorBidi" w:hAnsiTheme="majorBidi" w:cstheme="majorBidi"/>
          <w:sz w:val="24"/>
          <w:szCs w:val="24"/>
        </w:rPr>
        <w:t>ches</w:t>
      </w:r>
      <w:r w:rsidR="0031145B" w:rsidRPr="006F05B5">
        <w:rPr>
          <w:rFonts w:asciiTheme="majorBidi" w:hAnsiTheme="majorBidi" w:cstheme="majorBidi"/>
          <w:sz w:val="24"/>
          <w:szCs w:val="24"/>
        </w:rPr>
        <w:t xml:space="preserve"> au niveau du service de compatibilité.</w:t>
      </w:r>
    </w:p>
    <w:p w:rsidR="00EC2AB7" w:rsidRPr="006F05B5" w:rsidRDefault="00F156A0" w:rsidP="0076130B">
      <w:pPr>
        <w:spacing w:after="100" w:afterAutospacing="1" w:line="360" w:lineRule="auto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</w:t>
      </w:r>
      <w:r w:rsidR="006F05B5">
        <w:rPr>
          <w:rFonts w:asciiTheme="majorBidi" w:hAnsiTheme="majorBidi" w:cstheme="majorBidi"/>
          <w:sz w:val="24"/>
          <w:szCs w:val="24"/>
        </w:rPr>
        <w:t xml:space="preserve"> </w:t>
      </w:r>
      <w:r w:rsidR="0031145B" w:rsidRPr="006F05B5">
        <w:rPr>
          <w:rFonts w:asciiTheme="majorBidi" w:hAnsiTheme="majorBidi" w:cstheme="majorBidi"/>
          <w:sz w:val="24"/>
          <w:szCs w:val="24"/>
        </w:rPr>
        <w:t>L</w:t>
      </w:r>
      <w:r w:rsidR="00EC2AB7" w:rsidRPr="006F05B5">
        <w:rPr>
          <w:rFonts w:asciiTheme="majorBidi" w:hAnsiTheme="majorBidi" w:cstheme="majorBidi"/>
          <w:sz w:val="24"/>
          <w:szCs w:val="24"/>
        </w:rPr>
        <w:t>’étude qui vient ainsi de s’achever, nous à permit d’atteindre, nous l</w:t>
      </w:r>
      <w:r w:rsidR="003E3143" w:rsidRPr="006F05B5">
        <w:rPr>
          <w:rFonts w:asciiTheme="majorBidi" w:hAnsiTheme="majorBidi" w:cstheme="majorBidi"/>
          <w:sz w:val="24"/>
          <w:szCs w:val="24"/>
        </w:rPr>
        <w:t>’espérons</w:t>
      </w:r>
      <w:r w:rsidR="00EC2AB7" w:rsidRPr="006F05B5">
        <w:rPr>
          <w:rFonts w:asciiTheme="majorBidi" w:hAnsiTheme="majorBidi" w:cstheme="majorBidi"/>
          <w:sz w:val="24"/>
          <w:szCs w:val="24"/>
        </w:rPr>
        <w:t>, les ob</w:t>
      </w:r>
      <w:r w:rsidR="002B08DD">
        <w:rPr>
          <w:rFonts w:asciiTheme="majorBidi" w:hAnsiTheme="majorBidi" w:cstheme="majorBidi"/>
          <w:sz w:val="24"/>
          <w:szCs w:val="24"/>
        </w:rPr>
        <w:t>jectifs qui nous ont été assigné</w:t>
      </w:r>
      <w:r w:rsidR="00EC2AB7" w:rsidRPr="006F05B5">
        <w:rPr>
          <w:rFonts w:asciiTheme="majorBidi" w:hAnsiTheme="majorBidi" w:cstheme="majorBidi"/>
          <w:sz w:val="24"/>
          <w:szCs w:val="24"/>
        </w:rPr>
        <w:t>s au début de notre étude.</w:t>
      </w:r>
    </w:p>
    <w:p w:rsidR="000D2575" w:rsidRPr="006F05B5" w:rsidRDefault="00EC2AB7" w:rsidP="0076130B">
      <w:pPr>
        <w:spacing w:after="100" w:afterAutospacing="1" w:line="360" w:lineRule="auto"/>
        <w:rPr>
          <w:rFonts w:asciiTheme="majorBidi" w:hAnsiTheme="majorBidi" w:cstheme="majorBidi"/>
          <w:sz w:val="24"/>
          <w:szCs w:val="24"/>
        </w:rPr>
      </w:pPr>
      <w:r w:rsidRPr="006F05B5">
        <w:rPr>
          <w:rFonts w:asciiTheme="majorBidi" w:hAnsiTheme="majorBidi" w:cstheme="majorBidi"/>
          <w:sz w:val="24"/>
          <w:szCs w:val="24"/>
        </w:rPr>
        <w:t xml:space="preserve">Enfin, notre appellation reste ouverte  à des </w:t>
      </w:r>
      <w:r w:rsidR="002D44C2" w:rsidRPr="006F05B5">
        <w:rPr>
          <w:rFonts w:asciiTheme="majorBidi" w:hAnsiTheme="majorBidi" w:cstheme="majorBidi"/>
          <w:sz w:val="24"/>
          <w:szCs w:val="24"/>
        </w:rPr>
        <w:t>améliorations</w:t>
      </w:r>
      <w:r w:rsidRPr="006F05B5">
        <w:rPr>
          <w:rFonts w:asciiTheme="majorBidi" w:hAnsiTheme="majorBidi" w:cstheme="majorBidi"/>
          <w:sz w:val="24"/>
          <w:szCs w:val="24"/>
        </w:rPr>
        <w:t xml:space="preserve"> </w:t>
      </w:r>
      <w:r w:rsidR="003E3143" w:rsidRPr="006F05B5">
        <w:rPr>
          <w:rFonts w:asciiTheme="majorBidi" w:hAnsiTheme="majorBidi" w:cstheme="majorBidi"/>
          <w:sz w:val="24"/>
          <w:szCs w:val="24"/>
        </w:rPr>
        <w:t>futures</w:t>
      </w:r>
      <w:r w:rsidRPr="006F05B5">
        <w:rPr>
          <w:rFonts w:asciiTheme="majorBidi" w:hAnsiTheme="majorBidi" w:cstheme="majorBidi"/>
          <w:sz w:val="24"/>
          <w:szCs w:val="24"/>
        </w:rPr>
        <w:t xml:space="preserve"> a savoir :</w:t>
      </w:r>
    </w:p>
    <w:p w:rsidR="00EC2AB7" w:rsidRPr="006F05B5" w:rsidRDefault="0076130B" w:rsidP="0076130B">
      <w:pPr>
        <w:pStyle w:val="Paragraphedeliste"/>
        <w:numPr>
          <w:ilvl w:val="0"/>
          <w:numId w:val="1"/>
        </w:numPr>
        <w:spacing w:after="100" w:afterAutospacing="1"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</w:t>
      </w:r>
      <w:r w:rsidR="00EC2AB7" w:rsidRPr="006F05B5">
        <w:rPr>
          <w:rFonts w:asciiTheme="majorBidi" w:hAnsiTheme="majorBidi" w:cstheme="majorBidi"/>
          <w:sz w:val="24"/>
          <w:szCs w:val="24"/>
        </w:rPr>
        <w:t>La prise en charge totale du bilan comptable et fiscal.</w:t>
      </w:r>
    </w:p>
    <w:p w:rsidR="002D44C2" w:rsidRPr="006F05B5" w:rsidRDefault="0076130B" w:rsidP="0076130B">
      <w:pPr>
        <w:pStyle w:val="Paragraphedeliste"/>
        <w:numPr>
          <w:ilvl w:val="0"/>
          <w:numId w:val="1"/>
        </w:numPr>
        <w:spacing w:after="100" w:afterAutospacing="1"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</w:t>
      </w:r>
      <w:r w:rsidR="002D44C2" w:rsidRPr="006F05B5">
        <w:rPr>
          <w:rFonts w:asciiTheme="majorBidi" w:hAnsiTheme="majorBidi" w:cstheme="majorBidi"/>
          <w:sz w:val="24"/>
          <w:szCs w:val="24"/>
        </w:rPr>
        <w:t>L’extraction de données statistiques pour des besoins de bonne gestion.</w:t>
      </w:r>
    </w:p>
    <w:p w:rsidR="002D44C2" w:rsidRPr="006F05B5" w:rsidRDefault="0076130B" w:rsidP="0076130B">
      <w:pPr>
        <w:pStyle w:val="Paragraphedeliste"/>
        <w:numPr>
          <w:ilvl w:val="0"/>
          <w:numId w:val="1"/>
        </w:numPr>
        <w:spacing w:after="100" w:afterAutospacing="1"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</w:t>
      </w:r>
      <w:r w:rsidR="002D44C2" w:rsidRPr="006F05B5">
        <w:rPr>
          <w:rFonts w:asciiTheme="majorBidi" w:hAnsiTheme="majorBidi" w:cstheme="majorBidi"/>
          <w:sz w:val="24"/>
          <w:szCs w:val="24"/>
        </w:rPr>
        <w:t>La saisie des écritures comptables dans un environnement multi-postes.</w:t>
      </w:r>
    </w:p>
    <w:p w:rsidR="00EC2AB7" w:rsidRPr="006F05B5" w:rsidRDefault="00EC2AB7" w:rsidP="000D2575">
      <w:pPr>
        <w:rPr>
          <w:rFonts w:asciiTheme="majorBidi" w:hAnsiTheme="majorBidi" w:cstheme="majorBidi"/>
        </w:rPr>
      </w:pPr>
    </w:p>
    <w:sectPr w:rsidR="00EC2AB7" w:rsidRPr="006F05B5" w:rsidSect="00946117">
      <w:headerReference w:type="default" r:id="rId7"/>
      <w:footerReference w:type="first" r:id="rId8"/>
      <w:pgSz w:w="11906" w:h="16838"/>
      <w:pgMar w:top="1417" w:right="1417" w:bottom="1417" w:left="1417" w:header="850" w:footer="964" w:gutter="0"/>
      <w:pgNumType w:start="95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2D86" w:rsidRDefault="00492D86" w:rsidP="00992404">
      <w:pPr>
        <w:spacing w:after="0" w:line="240" w:lineRule="auto"/>
      </w:pPr>
      <w:r>
        <w:separator/>
      </w:r>
    </w:p>
  </w:endnote>
  <w:endnote w:type="continuationSeparator" w:id="1">
    <w:p w:rsidR="00492D86" w:rsidRDefault="00492D86" w:rsidP="009924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Monotype Koufi">
    <w:charset w:val="B2"/>
    <w:family w:val="auto"/>
    <w:pitch w:val="variable"/>
    <w:sig w:usb0="02942001" w:usb1="03D40006" w:usb2="0262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16533"/>
      <w:docPartObj>
        <w:docPartGallery w:val="Page Numbers (Bottom of Page)"/>
        <w:docPartUnique/>
      </w:docPartObj>
    </w:sdtPr>
    <w:sdtContent>
      <w:p w:rsidR="00946117" w:rsidRDefault="00946117">
        <w:pPr>
          <w:pStyle w:val="Pieddepage"/>
          <w:jc w:val="center"/>
        </w:pPr>
        <w:fldSimple w:instr=" PAGE   \* MERGEFORMAT ">
          <w:r w:rsidR="00492D86">
            <w:rPr>
              <w:noProof/>
            </w:rPr>
            <w:t>95</w:t>
          </w:r>
        </w:fldSimple>
      </w:p>
    </w:sdtContent>
  </w:sdt>
  <w:p w:rsidR="00946117" w:rsidRDefault="00946117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2D86" w:rsidRDefault="00492D86" w:rsidP="00992404">
      <w:pPr>
        <w:spacing w:after="0" w:line="240" w:lineRule="auto"/>
      </w:pPr>
      <w:r>
        <w:separator/>
      </w:r>
    </w:p>
  </w:footnote>
  <w:footnote w:type="continuationSeparator" w:id="1">
    <w:p w:rsidR="00492D86" w:rsidRDefault="00492D86" w:rsidP="009924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30B" w:rsidRDefault="006F05B5" w:rsidP="0076130B">
    <w:pPr>
      <w:pStyle w:val="En-tte"/>
      <w:pBdr>
        <w:bottom w:val="single" w:sz="4" w:space="1" w:color="auto"/>
      </w:pBdr>
      <w:rPr>
        <w:rFonts w:ascii="Monotype Corsiva" w:eastAsia="Times New Roman" w:hAnsi="Monotype Corsiva" w:cs="Monotype Koufi"/>
        <w:b/>
        <w:bCs/>
        <w:i/>
        <w:iCs/>
        <w:color w:val="000000"/>
        <w:sz w:val="60"/>
        <w:szCs w:val="60"/>
      </w:rPr>
    </w:pPr>
    <w:r w:rsidRPr="0076130B">
      <w:rPr>
        <w:rFonts w:ascii="Monotype Corsiva" w:eastAsia="Times New Roman" w:hAnsi="Monotype Corsiva" w:cs="Monotype Koufi"/>
        <w:b/>
        <w:bCs/>
        <w:i/>
        <w:iCs/>
        <w:color w:val="000000"/>
        <w:sz w:val="60"/>
        <w:szCs w:val="60"/>
      </w:rPr>
      <w:t xml:space="preserve">                 </w:t>
    </w:r>
    <w:r w:rsidR="00992404" w:rsidRPr="0076130B">
      <w:rPr>
        <w:rFonts w:ascii="Monotype Corsiva" w:eastAsia="Times New Roman" w:hAnsi="Monotype Corsiva" w:cs="Monotype Koufi"/>
        <w:b/>
        <w:bCs/>
        <w:i/>
        <w:iCs/>
        <w:color w:val="000000"/>
        <w:sz w:val="60"/>
        <w:szCs w:val="60"/>
      </w:rPr>
      <w:t xml:space="preserve">                                                                                                                                                                </w:t>
    </w:r>
    <w:r w:rsidR="0076130B">
      <w:rPr>
        <w:rFonts w:ascii="Monotype Corsiva" w:eastAsia="Times New Roman" w:hAnsi="Monotype Corsiva" w:cs="Monotype Koufi"/>
        <w:b/>
        <w:bCs/>
        <w:i/>
        <w:iCs/>
        <w:color w:val="000000"/>
        <w:sz w:val="60"/>
        <w:szCs w:val="60"/>
      </w:rPr>
      <w:t xml:space="preserve">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A3A77"/>
    <w:multiLevelType w:val="hybridMultilevel"/>
    <w:tmpl w:val="35487CF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0D2575"/>
    <w:rsid w:val="0001004C"/>
    <w:rsid w:val="000D2575"/>
    <w:rsid w:val="00104BF1"/>
    <w:rsid w:val="00163F67"/>
    <w:rsid w:val="001918BA"/>
    <w:rsid w:val="001D66EF"/>
    <w:rsid w:val="00201B74"/>
    <w:rsid w:val="002B08DD"/>
    <w:rsid w:val="002D44C2"/>
    <w:rsid w:val="0031145B"/>
    <w:rsid w:val="003E3143"/>
    <w:rsid w:val="00492D86"/>
    <w:rsid w:val="004C328E"/>
    <w:rsid w:val="004F1643"/>
    <w:rsid w:val="004F1C63"/>
    <w:rsid w:val="005620A4"/>
    <w:rsid w:val="00624566"/>
    <w:rsid w:val="006A5C35"/>
    <w:rsid w:val="006F05B5"/>
    <w:rsid w:val="0076130B"/>
    <w:rsid w:val="00796A1F"/>
    <w:rsid w:val="00881F66"/>
    <w:rsid w:val="009373AE"/>
    <w:rsid w:val="00946117"/>
    <w:rsid w:val="009617B4"/>
    <w:rsid w:val="00992404"/>
    <w:rsid w:val="00CF7855"/>
    <w:rsid w:val="00E81DE5"/>
    <w:rsid w:val="00E878D5"/>
    <w:rsid w:val="00EC2AB7"/>
    <w:rsid w:val="00F156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64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2D44C2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9924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92404"/>
  </w:style>
  <w:style w:type="paragraph" w:styleId="Pieddepage">
    <w:name w:val="footer"/>
    <w:basedOn w:val="Normal"/>
    <w:link w:val="PieddepageCar"/>
    <w:uiPriority w:val="99"/>
    <w:unhideWhenUsed/>
    <w:rsid w:val="009924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9240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179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Sweet</Company>
  <LinksUpToDate>false</LinksUpToDate>
  <CharactersWithSpaces>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SWEET</cp:lastModifiedBy>
  <cp:revision>4</cp:revision>
  <cp:lastPrinted>2011-06-18T00:01:00Z</cp:lastPrinted>
  <dcterms:created xsi:type="dcterms:W3CDTF">2011-06-13T08:31:00Z</dcterms:created>
  <dcterms:modified xsi:type="dcterms:W3CDTF">2011-06-18T00:08:00Z</dcterms:modified>
</cp:coreProperties>
</file>